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>«ДОНСКОЙ ПЕДАГОГИЧЕСКИЙ КОЛЛЕДЖ»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D15">
        <w:rPr>
          <w:rFonts w:ascii="Times New Roman" w:hAnsi="Times New Roman" w:cs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DC3D15" w:rsidRPr="00DC3D15" w:rsidRDefault="00DC3D15" w:rsidP="00DC3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D15">
        <w:rPr>
          <w:rFonts w:ascii="Times New Roman" w:hAnsi="Times New Roman" w:cs="Times New Roman"/>
          <w:sz w:val="24"/>
          <w:szCs w:val="24"/>
        </w:rPr>
        <w:t xml:space="preserve">ПЦК естественно-математических </w:t>
      </w:r>
    </w:p>
    <w:p w:rsidR="00DC3D15" w:rsidRPr="00DC3D15" w:rsidRDefault="00DC3D15" w:rsidP="00DC3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D15">
        <w:rPr>
          <w:rFonts w:ascii="Times New Roman" w:hAnsi="Times New Roman" w:cs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DC3D15" w:rsidRPr="00DC3D15" w:rsidRDefault="00DC3D15" w:rsidP="00DC3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D15">
        <w:rPr>
          <w:rFonts w:ascii="Times New Roman" w:hAnsi="Times New Roman" w:cs="Times New Roman"/>
          <w:sz w:val="24"/>
          <w:szCs w:val="24"/>
        </w:rPr>
        <w:t>Протокол №  7 от 11 мая 2018                                             Протокол № 6 от 14 июня 2018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D15">
        <w:rPr>
          <w:rFonts w:ascii="Times New Roman" w:hAnsi="Times New Roman" w:cs="Times New Roman"/>
          <w:b/>
          <w:bCs/>
          <w:sz w:val="28"/>
          <w:szCs w:val="28"/>
        </w:rPr>
        <w:t>Контрольно-оценочные средства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1C3D" w:rsidRDefault="00DC3D15" w:rsidP="004E1C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D15"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 w:rsidRPr="00DC3D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1C3D">
        <w:rPr>
          <w:rFonts w:ascii="Times New Roman" w:hAnsi="Times New Roman" w:cs="Times New Roman"/>
          <w:b/>
          <w:sz w:val="28"/>
          <w:szCs w:val="28"/>
        </w:rPr>
        <w:t>49.02.01  Физическая культура</w:t>
      </w:r>
    </w:p>
    <w:p w:rsidR="00DC3D15" w:rsidRPr="00DC3D15" w:rsidRDefault="00DC3D15" w:rsidP="004E1C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C3D15">
        <w:rPr>
          <w:rFonts w:ascii="Times New Roman" w:hAnsi="Times New Roman" w:cs="Times New Roman"/>
          <w:b/>
          <w:sz w:val="28"/>
          <w:szCs w:val="28"/>
        </w:rPr>
        <w:t>по программе углубленной подготовки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D15">
        <w:rPr>
          <w:rFonts w:ascii="Times New Roman" w:hAnsi="Times New Roman" w:cs="Times New Roman"/>
          <w:b/>
          <w:bCs/>
          <w:sz w:val="28"/>
          <w:szCs w:val="28"/>
        </w:rPr>
        <w:t>Курс: 1-й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Дисциплина: Информатика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Объем изученного материала: 117</w:t>
      </w:r>
      <w:r w:rsidRPr="00DC3D15">
        <w:rPr>
          <w:rFonts w:ascii="Times New Roman" w:hAnsi="Times New Roman" w:cs="Times New Roman"/>
          <w:b/>
          <w:bCs/>
          <w:sz w:val="28"/>
          <w:szCs w:val="28"/>
        </w:rPr>
        <w:t xml:space="preserve"> часов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D15">
        <w:rPr>
          <w:rFonts w:ascii="Times New Roman" w:hAnsi="Times New Roman" w:cs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DC3D15" w:rsidRPr="00DC3D15" w:rsidRDefault="00DC3D15" w:rsidP="00DC3D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55752" w:rsidRPr="00255752" w:rsidRDefault="00255752" w:rsidP="00DC3D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5752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 w:rsidRPr="00255752">
        <w:rPr>
          <w:rFonts w:ascii="Times New Roman" w:hAnsi="Times New Roman" w:cs="Times New Roman"/>
          <w:sz w:val="24"/>
          <w:szCs w:val="24"/>
        </w:rPr>
        <w:tab/>
      </w:r>
    </w:p>
    <w:p w:rsidR="00255752" w:rsidRPr="00255752" w:rsidRDefault="003B2073" w:rsidP="00DC3D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255752" w:rsidRPr="00255752">
        <w:rPr>
          <w:rFonts w:ascii="Times New Roman" w:hAnsi="Times New Roman" w:cs="Times New Roman"/>
          <w:sz w:val="24"/>
          <w:szCs w:val="24"/>
        </w:rPr>
        <w:t xml:space="preserve">огачева Марина Олеговна, преподаватель информатики </w:t>
      </w:r>
      <w:r w:rsidR="007948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752" w:rsidRPr="00255752" w:rsidRDefault="00255752" w:rsidP="00DC3D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5752">
        <w:rPr>
          <w:rFonts w:ascii="Times New Roman" w:hAnsi="Times New Roman" w:cs="Times New Roman"/>
          <w:sz w:val="24"/>
          <w:szCs w:val="24"/>
        </w:rPr>
        <w:t xml:space="preserve">Климова Ольга Владимировна, преподаватель информатики </w:t>
      </w:r>
      <w:r w:rsidR="007948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752" w:rsidRPr="00255752" w:rsidRDefault="00255752" w:rsidP="00DC3D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5752">
        <w:rPr>
          <w:rFonts w:ascii="Times New Roman" w:hAnsi="Times New Roman" w:cs="Times New Roman"/>
          <w:sz w:val="24"/>
          <w:szCs w:val="24"/>
        </w:rPr>
        <w:t xml:space="preserve">Радченко Антонина Анатольевна, преподаватель информатики </w:t>
      </w:r>
      <w:r w:rsidR="007948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752" w:rsidRPr="00255752" w:rsidRDefault="00255752" w:rsidP="0025575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1DE3" w:rsidRPr="00EB6F62" w:rsidRDefault="00255752" w:rsidP="00842793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255752">
        <w:rPr>
          <w:rFonts w:ascii="Times New Roman" w:hAnsi="Times New Roman" w:cs="Times New Roman"/>
          <w:sz w:val="24"/>
          <w:szCs w:val="24"/>
        </w:rPr>
        <w:br w:type="page"/>
      </w:r>
    </w:p>
    <w:p w:rsidR="00255752" w:rsidRPr="00DC3D15" w:rsidRDefault="003B2073" w:rsidP="00DC3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D15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результаты:</w:t>
      </w:r>
    </w:p>
    <w:p w:rsidR="00F3396B" w:rsidRPr="00DC3D15" w:rsidRDefault="003B2073" w:rsidP="00DC3D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личностные</w:t>
      </w:r>
      <w:r w:rsidR="00F3396B" w:rsidRPr="00DC3D15">
        <w:rPr>
          <w:rFonts w:ascii="Times New Roman" w:hAnsi="Times New Roman" w:cs="Times New Roman"/>
          <w:bCs/>
          <w:sz w:val="28"/>
          <w:szCs w:val="28"/>
        </w:rPr>
        <w:t>:</w:t>
      </w:r>
    </w:p>
    <w:p w:rsidR="00F3396B" w:rsidRPr="00DC3D15" w:rsidRDefault="00F3396B" w:rsidP="00DC3D15">
      <w:pPr>
        <w:pStyle w:val="aa"/>
        <w:numPr>
          <w:ilvl w:val="0"/>
          <w:numId w:val="44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F3396B" w:rsidRPr="00DC3D15" w:rsidRDefault="00F3396B" w:rsidP="00DC3D15">
      <w:pPr>
        <w:pStyle w:val="aa"/>
        <w:numPr>
          <w:ilvl w:val="0"/>
          <w:numId w:val="44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F3396B" w:rsidRPr="00DC3D15" w:rsidRDefault="00F3396B" w:rsidP="00DC3D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 xml:space="preserve"> </w:t>
      </w:r>
      <w:r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метапредметны</w:t>
      </w:r>
      <w:r w:rsidR="007E31EE"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е</w:t>
      </w:r>
      <w:r w:rsidRPr="00DC3D15">
        <w:rPr>
          <w:rFonts w:ascii="Times New Roman" w:hAnsi="Times New Roman" w:cs="Times New Roman"/>
          <w:bCs/>
          <w:sz w:val="28"/>
          <w:szCs w:val="28"/>
        </w:rPr>
        <w:t>:</w:t>
      </w:r>
    </w:p>
    <w:p w:rsidR="00F3396B" w:rsidRPr="00DC3D15" w:rsidRDefault="00F3396B" w:rsidP="00DC3D15">
      <w:pPr>
        <w:pStyle w:val="aa"/>
        <w:numPr>
          <w:ilvl w:val="0"/>
          <w:numId w:val="4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F3396B" w:rsidRPr="00DC3D15" w:rsidRDefault="00F3396B" w:rsidP="00DC3D15">
      <w:pPr>
        <w:pStyle w:val="aa"/>
        <w:numPr>
          <w:ilvl w:val="0"/>
          <w:numId w:val="4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F3396B" w:rsidRPr="00DC3D15" w:rsidRDefault="00F3396B" w:rsidP="00DC3D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предметны</w:t>
      </w:r>
      <w:r w:rsidR="007E31EE"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е</w:t>
      </w:r>
      <w:r w:rsidRPr="00DC3D15">
        <w:rPr>
          <w:rFonts w:ascii="Times New Roman" w:hAnsi="Times New Roman" w:cs="Times New Roman"/>
          <w:bCs/>
          <w:sz w:val="28"/>
          <w:szCs w:val="28"/>
        </w:rPr>
        <w:t>: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сформированность представлений о роли информации и информационных процессов в окружающем мире;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использование готовых прикладных компьютерных программ по профилю подготовки;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владение способами представления, хранения и обработки данных на компьютере;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владение компьютерными средствами представления и анализа данных в электронных таблицах;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сформированность представлений о базах данных и простейших средствах управления ими;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сформированность представлений о компьютерно-математических моделях и необходимости анализа соответствия модели и моделируемого объекта(процесса);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понимание основ правовых аспектов использования компьютерных программ</w:t>
      </w:r>
      <w:r w:rsidR="000179A8" w:rsidRPr="00DC3D15">
        <w:rPr>
          <w:sz w:val="28"/>
          <w:szCs w:val="28"/>
          <w:lang w:eastAsia="en-US"/>
        </w:rPr>
        <w:t>,</w:t>
      </w:r>
      <w:r w:rsidRPr="00DC3D15">
        <w:rPr>
          <w:sz w:val="28"/>
          <w:szCs w:val="28"/>
          <w:lang w:eastAsia="en-US"/>
        </w:rPr>
        <w:t xml:space="preserve"> прав доступа к глобальным информационным сервисам;</w:t>
      </w:r>
    </w:p>
    <w:p w:rsidR="00022AF8" w:rsidRPr="00022AF8" w:rsidRDefault="00022AF8" w:rsidP="00022AF8">
      <w:pPr>
        <w:tabs>
          <w:tab w:val="left" w:pos="0"/>
        </w:tabs>
        <w:spacing w:after="0"/>
        <w:ind w:left="6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AF8">
        <w:rPr>
          <w:rFonts w:ascii="Times New Roman" w:hAnsi="Times New Roman" w:cs="Times New Roman"/>
          <w:b/>
          <w:sz w:val="24"/>
          <w:szCs w:val="24"/>
        </w:rPr>
        <w:lastRenderedPageBreak/>
        <w:t>Дифференциров</w:t>
      </w:r>
      <w:r w:rsidR="00DC3D15">
        <w:rPr>
          <w:rFonts w:ascii="Times New Roman" w:hAnsi="Times New Roman" w:cs="Times New Roman"/>
          <w:b/>
          <w:sz w:val="24"/>
          <w:szCs w:val="24"/>
        </w:rPr>
        <w:t xml:space="preserve">анный зачет  </w:t>
      </w:r>
    </w:p>
    <w:p w:rsidR="00022AF8" w:rsidRPr="00022AF8" w:rsidRDefault="00022AF8" w:rsidP="00022AF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1" w:rightFromText="181" w:vertAnchor="text" w:horzAnchor="margin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9"/>
        <w:gridCol w:w="4942"/>
      </w:tblGrid>
      <w:tr w:rsidR="00022AF8" w:rsidRPr="00022AF8" w:rsidTr="00B55D57">
        <w:trPr>
          <w:trHeight w:val="1834"/>
        </w:trPr>
        <w:tc>
          <w:tcPr>
            <w:tcW w:w="2418" w:type="pct"/>
          </w:tcPr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1. К инструментальному программному обеспечению относятся: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программы-обработчики текста;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дисковые утилиты;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интерпретатор;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отладчики;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трансляторы.</w:t>
            </w:r>
          </w:p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pct"/>
          </w:tcPr>
          <w:p w:rsidR="00022AF8" w:rsidRPr="00022AF8" w:rsidRDefault="00022AF8" w:rsidP="00022A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022AF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2. Укажите соответсвие: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450"/>
              <w:gridCol w:w="2276"/>
            </w:tblGrid>
            <w:tr w:rsidR="00022AF8" w:rsidRPr="00022AF8" w:rsidTr="00B55D57">
              <w:tc>
                <w:tcPr>
                  <w:tcW w:w="2450" w:type="dxa"/>
                </w:tcPr>
                <w:p w:rsidR="00022AF8" w:rsidRPr="00022AF8" w:rsidRDefault="00022AF8" w:rsidP="004E1C3D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spacing w:after="0" w:line="240" w:lineRule="auto"/>
                    <w:ind w:left="347" w:hanging="284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интегральные схемы</w:t>
                  </w:r>
                </w:p>
              </w:tc>
              <w:tc>
                <w:tcPr>
                  <w:tcW w:w="2276" w:type="dxa"/>
                </w:tcPr>
                <w:p w:rsidR="00022AF8" w:rsidRPr="00022AF8" w:rsidRDefault="00022AF8" w:rsidP="004E1C3D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7"/>
                    </w:numPr>
                    <w:autoSpaceDE w:val="0"/>
                    <w:autoSpaceDN w:val="0"/>
                    <w:spacing w:after="0" w:line="240" w:lineRule="auto"/>
                    <w:ind w:left="272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первое покаление                     </w:t>
                  </w:r>
                </w:p>
              </w:tc>
            </w:tr>
            <w:tr w:rsidR="00022AF8" w:rsidRPr="00022AF8" w:rsidTr="00B55D57">
              <w:tc>
                <w:tcPr>
                  <w:tcW w:w="2450" w:type="dxa"/>
                </w:tcPr>
                <w:p w:rsidR="00022AF8" w:rsidRPr="00022AF8" w:rsidRDefault="00022AF8" w:rsidP="004E1C3D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spacing w:after="0" w:line="240" w:lineRule="auto"/>
                    <w:ind w:left="347" w:hanging="284"/>
                    <w:suppressOverlap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сверх большие интегральные схемы</w:t>
                  </w:r>
                </w:p>
              </w:tc>
              <w:tc>
                <w:tcPr>
                  <w:tcW w:w="2276" w:type="dxa"/>
                </w:tcPr>
                <w:p w:rsidR="00022AF8" w:rsidRPr="00022AF8" w:rsidRDefault="00022AF8" w:rsidP="004E1C3D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7"/>
                    </w:numPr>
                    <w:autoSpaceDE w:val="0"/>
                    <w:autoSpaceDN w:val="0"/>
                    <w:spacing w:after="0" w:line="240" w:lineRule="auto"/>
                    <w:ind w:left="272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второе поколение</w:t>
                  </w:r>
                </w:p>
              </w:tc>
            </w:tr>
            <w:tr w:rsidR="00022AF8" w:rsidRPr="00022AF8" w:rsidTr="00B55D57">
              <w:tc>
                <w:tcPr>
                  <w:tcW w:w="2450" w:type="dxa"/>
                </w:tcPr>
                <w:p w:rsidR="00022AF8" w:rsidRPr="00022AF8" w:rsidRDefault="00022AF8" w:rsidP="004E1C3D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spacing w:after="0" w:line="240" w:lineRule="auto"/>
                    <w:ind w:left="347" w:hanging="284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электронные лампы</w:t>
                  </w:r>
                </w:p>
              </w:tc>
              <w:tc>
                <w:tcPr>
                  <w:tcW w:w="2276" w:type="dxa"/>
                </w:tcPr>
                <w:p w:rsidR="00022AF8" w:rsidRPr="00022AF8" w:rsidRDefault="00022AF8" w:rsidP="004E1C3D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7"/>
                    </w:numPr>
                    <w:autoSpaceDE w:val="0"/>
                    <w:autoSpaceDN w:val="0"/>
                    <w:spacing w:after="0" w:line="240" w:lineRule="auto"/>
                    <w:ind w:left="272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третье поколение</w:t>
                  </w:r>
                </w:p>
              </w:tc>
            </w:tr>
            <w:tr w:rsidR="00022AF8" w:rsidRPr="00022AF8" w:rsidTr="00B55D57">
              <w:tc>
                <w:tcPr>
                  <w:tcW w:w="2450" w:type="dxa"/>
                </w:tcPr>
                <w:p w:rsidR="00022AF8" w:rsidRPr="00022AF8" w:rsidRDefault="00022AF8" w:rsidP="004E1C3D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spacing w:after="0" w:line="240" w:lineRule="auto"/>
                    <w:ind w:left="347" w:hanging="284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транзисторы</w:t>
                  </w:r>
                </w:p>
              </w:tc>
              <w:tc>
                <w:tcPr>
                  <w:tcW w:w="2276" w:type="dxa"/>
                </w:tcPr>
                <w:p w:rsidR="00022AF8" w:rsidRPr="00022AF8" w:rsidRDefault="00022AF8" w:rsidP="004E1C3D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7"/>
                    </w:numPr>
                    <w:autoSpaceDE w:val="0"/>
                    <w:autoSpaceDN w:val="0"/>
                    <w:spacing w:after="0" w:line="240" w:lineRule="auto"/>
                    <w:ind w:left="272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четвертое поколение</w:t>
                  </w:r>
                </w:p>
              </w:tc>
            </w:tr>
          </w:tbl>
          <w:p w:rsidR="00022AF8" w:rsidRPr="00022AF8" w:rsidRDefault="00022AF8" w:rsidP="00022A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022AF8" w:rsidRPr="00022AF8" w:rsidTr="00B55D57">
        <w:trPr>
          <w:trHeight w:val="1586"/>
        </w:trPr>
        <w:tc>
          <w:tcPr>
            <w:tcW w:w="2418" w:type="pct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3. Системы счисления подразделяются на: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двоичную и десятичную;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позиционные и непозиционные; 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римскую и двоичную; 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двоичную, десятичную, непозиционную;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позиционную и римскую.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4. Память, в которой хранятся исполняемые программы или данные, называется:</w:t>
            </w:r>
          </w:p>
          <w:p w:rsidR="00022AF8" w:rsidRPr="00022AF8" w:rsidRDefault="00022AF8" w:rsidP="00022AF8">
            <w:pPr>
              <w:numPr>
                <w:ilvl w:val="1"/>
                <w:numId w:val="7"/>
              </w:numPr>
              <w:tabs>
                <w:tab w:val="num" w:pos="806"/>
              </w:tabs>
              <w:spacing w:after="0" w:line="240" w:lineRule="auto"/>
              <w:ind w:left="80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оперативным запоминающим устройством;</w:t>
            </w:r>
          </w:p>
          <w:p w:rsidR="00022AF8" w:rsidRPr="00022AF8" w:rsidRDefault="00022AF8" w:rsidP="00022AF8">
            <w:pPr>
              <w:numPr>
                <w:ilvl w:val="1"/>
                <w:numId w:val="7"/>
              </w:numPr>
              <w:tabs>
                <w:tab w:val="num" w:pos="806"/>
              </w:tabs>
              <w:spacing w:after="0" w:line="240" w:lineRule="auto"/>
              <w:ind w:left="80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внешней памятью;</w:t>
            </w:r>
          </w:p>
          <w:p w:rsidR="00022AF8" w:rsidRPr="00022AF8" w:rsidRDefault="00022AF8" w:rsidP="00022AF8">
            <w:pPr>
              <w:numPr>
                <w:ilvl w:val="1"/>
                <w:numId w:val="7"/>
              </w:numPr>
              <w:tabs>
                <w:tab w:val="num" w:pos="806"/>
              </w:tabs>
              <w:spacing w:after="0" w:line="240" w:lineRule="auto"/>
              <w:ind w:left="80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внутренней памятью;</w:t>
            </w:r>
          </w:p>
          <w:p w:rsidR="00022AF8" w:rsidRPr="00022AF8" w:rsidRDefault="00022AF8" w:rsidP="00022AF8">
            <w:pPr>
              <w:numPr>
                <w:ilvl w:val="1"/>
                <w:numId w:val="7"/>
              </w:numPr>
              <w:tabs>
                <w:tab w:val="num" w:pos="806"/>
              </w:tabs>
              <w:spacing w:after="0" w:line="240" w:lineRule="auto"/>
              <w:ind w:left="80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все варианты ответов. </w:t>
            </w: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5.  Первая счетная машина с хранимой программой была построена: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немецким математиком Г. Лейбницом в 1672г.;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английским ученым Ч. Беббиджем в 1834г.;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французским ученым Б. Паскалем в 1642г.;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англичанкой Адой Лавлейс в 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в.;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нет правильного ответа.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6. Программы, используемые при работе или техническом обслуживании компьютера, для вычисления вспомогательных функций называются:</w:t>
            </w:r>
          </w:p>
          <w:p w:rsidR="00022AF8" w:rsidRPr="00022AF8" w:rsidRDefault="00022AF8" w:rsidP="00022AF8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драйверами;</w:t>
            </w:r>
          </w:p>
          <w:p w:rsidR="00022AF8" w:rsidRPr="00022AF8" w:rsidRDefault="00022AF8" w:rsidP="00022AF8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файловыми менеджерами;</w:t>
            </w:r>
          </w:p>
          <w:p w:rsidR="00022AF8" w:rsidRPr="00022AF8" w:rsidRDefault="00022AF8" w:rsidP="00022AF8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утилитами;</w:t>
            </w:r>
          </w:p>
          <w:p w:rsidR="00022AF8" w:rsidRPr="00022AF8" w:rsidRDefault="00022AF8" w:rsidP="00022AF8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архиваторами.</w:t>
            </w:r>
          </w:p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7.  Форма графического представления числовых значений, позволяющая облегчить восприятие и интерпретацию числовых данных, называется: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чертежом;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блок-схемой;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картой;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таблицей;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диаграммой.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Сколько ячеек электронной таблицы в диапа-зоне 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2: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4: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16;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8;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4;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numPr>
                <w:ilvl w:val="0"/>
                <w:numId w:val="30"/>
              </w:num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Операционные системы входят в состав: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прикладного программного обеспечения;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системного программного обеспечения;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системы управления базами данных;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систем программирования;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уникального программного обеспечения.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10. К внешним запоминающим устройствам относятся: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карты памяти;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оптические диски;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модем;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монитор;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флэш-память.</w:t>
            </w:r>
          </w:p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Поиск слова в тексте по заданному образцу является процессом: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хранения информации;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обработки информации;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передачи информации;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уничтожения информации;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получения информации.</w:t>
            </w:r>
          </w:p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pct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12. Символ, вводимый с клавиатуры при наборе текста, отображается на экране 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дисплея в позиции, определяющейся: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вводимыми координатами;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адресом;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положением предыдущей набранной буквы;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положением курсора;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произвольно.</w:t>
            </w: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база данных содержит поля </w:t>
            </w:r>
            <w:r w:rsidRPr="00022AF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автор, наименование, год издания, стоимость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При поиске по условию: </w:t>
            </w:r>
            <w:r w:rsidRPr="00022AF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год выпуска&gt;2006 AND стоимость&lt;800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, будут найдены наименования книг:</w:t>
            </w:r>
          </w:p>
          <w:p w:rsidR="00022AF8" w:rsidRPr="00022AF8" w:rsidRDefault="00022AF8" w:rsidP="00022AF8">
            <w:pPr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стоимость больше 800 и выпущенных не раньше 2006г.;</w:t>
            </w:r>
          </w:p>
          <w:p w:rsidR="00022AF8" w:rsidRPr="00022AF8" w:rsidRDefault="00022AF8" w:rsidP="00022AF8">
            <w:pPr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выпущенных в 2006г.  и их стоимость меньше 800;</w:t>
            </w:r>
          </w:p>
          <w:p w:rsidR="00022AF8" w:rsidRPr="00022AF8" w:rsidRDefault="00022AF8" w:rsidP="00022AF8">
            <w:pPr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выпущенных позже  2006г.  со стоимостью меньше 800.</w:t>
            </w:r>
          </w:p>
          <w:p w:rsidR="00022AF8" w:rsidRPr="00022AF8" w:rsidRDefault="00022AF8" w:rsidP="00022AF8">
            <w:pPr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нет верного ответа.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numPr>
                <w:ilvl w:val="0"/>
                <w:numId w:val="31"/>
              </w:numPr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Среди режимов текстового редактора укажите тот, в котором отредактированный текст записывается на диск: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ввода–редактирования;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работы с файлами;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поиска по контексту и замены;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орфографического контроля;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помощи.</w:t>
            </w:r>
          </w:p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6"/>
        <w:gridCol w:w="4825"/>
      </w:tblGrid>
      <w:tr w:rsidR="00022AF8" w:rsidRPr="00022AF8" w:rsidTr="00DC3D15">
        <w:trPr>
          <w:trHeight w:val="2227"/>
        </w:trPr>
        <w:tc>
          <w:tcPr>
            <w:tcW w:w="4746" w:type="dxa"/>
          </w:tcPr>
          <w:tbl>
            <w:tblPr>
              <w:tblpPr w:leftFromText="180" w:rightFromText="180" w:vertAnchor="text" w:horzAnchor="margin" w:tblpY="56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9"/>
              <w:gridCol w:w="587"/>
              <w:gridCol w:w="629"/>
              <w:gridCol w:w="1276"/>
            </w:tblGrid>
            <w:tr w:rsidR="00022AF8" w:rsidRPr="00022AF8" w:rsidTr="00B55D57">
              <w:tc>
                <w:tcPr>
                  <w:tcW w:w="36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7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A</w:t>
                  </w:r>
                </w:p>
              </w:tc>
              <w:tc>
                <w:tcPr>
                  <w:tcW w:w="62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B</w:t>
                  </w:r>
                </w:p>
              </w:tc>
              <w:tc>
                <w:tcPr>
                  <w:tcW w:w="1276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C</w:t>
                  </w:r>
                </w:p>
              </w:tc>
            </w:tr>
            <w:tr w:rsidR="00022AF8" w:rsidRPr="00022AF8" w:rsidTr="00B55D57">
              <w:tc>
                <w:tcPr>
                  <w:tcW w:w="36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87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62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  <w:tc>
                <w:tcPr>
                  <w:tcW w:w="1276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=$</w:t>
                  </w: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A</w:t>
                  </w: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$1-</w:t>
                  </w: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B</w:t>
                  </w: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022AF8" w:rsidRPr="00022AF8" w:rsidTr="00B55D57">
              <w:tc>
                <w:tcPr>
                  <w:tcW w:w="36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87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2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276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22AF8" w:rsidRPr="00022AF8" w:rsidRDefault="00022AF8" w:rsidP="00022AF8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Какой вид примет содержащая абсолютную и относительную ссылку формула, записанная в ячейке C1, после ее копирования в ячейку С2?</w:t>
            </w:r>
          </w:p>
          <w:p w:rsidR="00022AF8" w:rsidRPr="00022AF8" w:rsidRDefault="00022AF8" w:rsidP="00022AF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AF8" w:rsidRPr="00022AF8" w:rsidRDefault="00022AF8" w:rsidP="00022AF8">
            <w:pPr>
              <w:numPr>
                <w:ilvl w:val="0"/>
                <w:numId w:val="1"/>
              </w:numPr>
              <w:tabs>
                <w:tab w:val="num" w:pos="851"/>
                <w:tab w:val="left" w:pos="1890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=$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$1-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2;           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c)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=$A$2-B1;     </w:t>
            </w:r>
          </w:p>
          <w:p w:rsidR="00022AF8" w:rsidRPr="00022AF8" w:rsidRDefault="00022AF8" w:rsidP="00022AF8">
            <w:pPr>
              <w:numPr>
                <w:ilvl w:val="0"/>
                <w:numId w:val="33"/>
              </w:numPr>
              <w:tabs>
                <w:tab w:val="left" w:pos="1890"/>
              </w:tabs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=$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$1-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.;          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=$A$2-B2.</w:t>
            </w:r>
          </w:p>
          <w:p w:rsidR="00022AF8" w:rsidRPr="00022AF8" w:rsidRDefault="00022AF8" w:rsidP="00022AF8">
            <w:pPr>
              <w:tabs>
                <w:tab w:val="left" w:pos="1890"/>
              </w:tabs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numPr>
                <w:ilvl w:val="0"/>
                <w:numId w:val="31"/>
              </w:numPr>
              <w:spacing w:after="0" w:line="240" w:lineRule="auto"/>
              <w:ind w:left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Базовая конфигурация компьютера – это</w:t>
            </w:r>
          </w:p>
          <w:p w:rsidR="00022AF8" w:rsidRPr="00022AF8" w:rsidRDefault="00022AF8" w:rsidP="00022AF8">
            <w:pPr>
              <w:spacing w:after="0" w:line="240" w:lineRule="auto"/>
              <w:ind w:left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AF8" w:rsidRPr="00022AF8" w:rsidRDefault="00022AF8" w:rsidP="00022AF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монитор, материнская плата, жесткий диски, клавиатура, адаптеры и др.;</w:t>
            </w:r>
          </w:p>
          <w:p w:rsidR="00022AF8" w:rsidRPr="00022AF8" w:rsidRDefault="00022AF8" w:rsidP="00022AF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системный блок, монитор, клавиатура, мышь;</w:t>
            </w:r>
          </w:p>
          <w:p w:rsidR="00022AF8" w:rsidRPr="00022AF8" w:rsidRDefault="00022AF8" w:rsidP="00022AF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внешняя память, внутренняя память, монитор, процессор;</w:t>
            </w:r>
          </w:p>
          <w:p w:rsidR="00022AF8" w:rsidRPr="00022AF8" w:rsidRDefault="00022AF8" w:rsidP="00022AF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все варианты.</w:t>
            </w:r>
          </w:p>
          <w:p w:rsidR="00022AF8" w:rsidRPr="00022AF8" w:rsidRDefault="00022AF8" w:rsidP="00022AF8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17.  Какая топология сети изброжена на рис.? </w:t>
            </w:r>
          </w:p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шина;</w:t>
            </w: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кольцо;</w:t>
            </w: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ячеистая;</w:t>
            </w: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звезда;</w:t>
            </w: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F288914" wp14:editId="211F73D9">
                      <wp:simplePos x="0" y="0"/>
                      <wp:positionH relativeFrom="column">
                        <wp:posOffset>1548130</wp:posOffset>
                      </wp:positionH>
                      <wp:positionV relativeFrom="paragraph">
                        <wp:posOffset>-641350</wp:posOffset>
                      </wp:positionV>
                      <wp:extent cx="1640205" cy="922020"/>
                      <wp:effectExtent l="0" t="0" r="17145" b="11430"/>
                      <wp:wrapSquare wrapText="bothSides"/>
                      <wp:docPr id="2" name="Групп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0205" cy="922020"/>
                                <a:chOff x="2065" y="1753"/>
                                <a:chExt cx="3261" cy="1466"/>
                              </a:xfrm>
                            </wpg:grpSpPr>
                            <wps:wsp>
                              <wps:cNvPr id="3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65" y="1753"/>
                                  <a:ext cx="501" cy="62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b/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b/>
                                        <w:sz w:val="16"/>
                                        <w:szCs w:val="16"/>
                                      </w:rPr>
                                      <w:t>С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Text Box 1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04" y="1753"/>
                                  <a:ext cx="426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65" y="2767"/>
                                  <a:ext cx="451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69" y="1753"/>
                                  <a:ext cx="477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Text Box 1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46" y="1753"/>
                                  <a:ext cx="480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21" y="2830"/>
                                  <a:ext cx="425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67" y="2830"/>
                                  <a:ext cx="459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Text Box 1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04" y="2279"/>
                                  <a:ext cx="2042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Концентратор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83" y="2830"/>
                                  <a:ext cx="434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AutoShape 1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230" y="2142"/>
                                  <a:ext cx="151" cy="13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AutoShape 1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19" y="2142"/>
                                  <a:ext cx="0" cy="13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AutoShape 1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19" y="2668"/>
                                  <a:ext cx="0" cy="16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AutoShape 15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317" y="2668"/>
                                  <a:ext cx="64" cy="16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AutoShape 158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846" y="2142"/>
                                  <a:ext cx="0" cy="13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AutoShape 1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846" y="2668"/>
                                  <a:ext cx="21" cy="16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AutoShape 16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516" y="2668"/>
                                  <a:ext cx="288" cy="9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AutoShape 1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566" y="2142"/>
                                  <a:ext cx="238" cy="13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288914" id="Группа 2" o:spid="_x0000_s1026" style="position:absolute;left:0;text-align:left;margin-left:121.9pt;margin-top:-50.5pt;width:129.15pt;height:72.6pt;z-index:251659264" coordorigin="2065,1753" coordsize="3261,1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45" o:spid="_x0000_s1027" type="#_x0000_t202" style="position:absolute;left:2065;top:1753;width:501;height: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b/>
                                  <w:sz w:val="16"/>
                                  <w:szCs w:val="16"/>
                                </w:rPr>
                                <w:t>С</w:t>
                              </w:r>
                            </w:p>
                          </w:txbxContent>
                        </v:textbox>
                      </v:shape>
                      <v:shape id="Text Box 146" o:spid="_x0000_s1028" type="#_x0000_t202" style="position:absolute;left:2804;top:1753;width:426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47" o:spid="_x0000_s1029" type="#_x0000_t202" style="position:absolute;left:2065;top:2767;width:451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48" o:spid="_x0000_s1030" type="#_x0000_t202" style="position:absolute;left:3769;top:1753;width:477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49" o:spid="_x0000_s1031" type="#_x0000_t202" style="position:absolute;left:4846;top:1753;width:480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50" o:spid="_x0000_s1032" type="#_x0000_t202" style="position:absolute;left:3821;top:2830;width:425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51" o:spid="_x0000_s1033" type="#_x0000_t202" style="position:absolute;left:4867;top:2830;width:459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52" o:spid="_x0000_s1034" type="#_x0000_t202" style="position:absolute;left:2804;top:2279;width:2042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      <v:textbox>
                          <w:txbxContent>
                            <w:p w:rsidR="00022AF8" w:rsidRPr="00D81358" w:rsidRDefault="00022AF8" w:rsidP="00022AF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Концентратор</w:t>
                              </w:r>
                            </w:p>
                          </w:txbxContent>
                        </v:textbox>
                      </v:shape>
                      <v:shape id="Text Box 153" o:spid="_x0000_s1035" type="#_x0000_t202" style="position:absolute;left:2883;top:2830;width:434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54" o:spid="_x0000_s1036" type="#_x0000_t32" style="position:absolute;left:3230;top:2142;width:151;height:1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          <v:shape id="AutoShape 155" o:spid="_x0000_s1037" type="#_x0000_t32" style="position:absolute;left:4019;top:2142;width:0;height:1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sUysIAAADbAAAADwAAAAAAAAAAAAAA&#10;AAChAgAAZHJzL2Rvd25yZXYueG1sUEsFBgAAAAAEAAQA+QAAAJADAAAAAA==&#10;"/>
                      <v:shape id="AutoShape 156" o:spid="_x0000_s1038" type="#_x0000_t32" style="position:absolute;left:4019;top:2668;width:0;height:1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KMvsIAAADbAAAADwAAAAAAAAAAAAAA&#10;AAChAgAAZHJzL2Rvd25yZXYueG1sUEsFBgAAAAAEAAQA+QAAAJADAAAAAA==&#10;"/>
                      <v:shape id="AutoShape 157" o:spid="_x0000_s1039" type="#_x0000_t32" style="position:absolute;left:3317;top:2668;width:64;height:16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qZzsEAAADbAAAADwAAAGRycy9kb3ducmV2LnhtbERPTYvCMBC9L/gfwgh7WTSt4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epnOwQAAANsAAAAPAAAAAAAAAAAAAAAA&#10;AKECAABkcnMvZG93bnJldi54bWxQSwUGAAAAAAQABAD5AAAAjwMAAAAA&#10;"/>
                      <v:shape id="AutoShape 158" o:spid="_x0000_s1040" type="#_x0000_t32" style="position:absolute;left:4846;top:2142;width:0;height:13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gHucAAAADb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r+A31/SAX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oB7nAAAAA2wAAAA8AAAAAAAAAAAAAAAAA&#10;oQIAAGRycy9kb3ducmV2LnhtbFBLBQYAAAAABAAEAPkAAACOAwAAAAA=&#10;"/>
                      <v:shape id="AutoShape 159" o:spid="_x0000_s1041" type="#_x0000_t32" style="position:absolute;left:4846;top:2668;width:21;height:1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      <v:shape id="AutoShape 160" o:spid="_x0000_s1042" type="#_x0000_t32" style="position:absolute;left:2516;top:2668;width:288;height:9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        <v:shape id="AutoShape 161" o:spid="_x0000_s1043" type="#_x0000_t32" style="position:absolute;left:2566;top:2142;width:238;height:1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      <w10:wrap type="square"/>
                    </v:group>
                  </w:pict>
                </mc:Fallback>
              </mc:AlternateConten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нет правильного </w:t>
            </w:r>
          </w:p>
          <w:p w:rsidR="00022AF8" w:rsidRPr="00022AF8" w:rsidRDefault="00022AF8" w:rsidP="00022AF8">
            <w:pPr>
              <w:spacing w:after="0" w:line="240" w:lineRule="auto"/>
              <w:ind w:left="78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ответа.</w:t>
            </w: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18. Электронная таблица представляет собой:</w:t>
            </w:r>
          </w:p>
          <w:p w:rsidR="00022AF8" w:rsidRPr="00022AF8" w:rsidRDefault="00022AF8" w:rsidP="00022A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строки и нумерованные столбцы;</w:t>
            </w:r>
          </w:p>
          <w:p w:rsidR="00022AF8" w:rsidRPr="00022AF8" w:rsidRDefault="00022AF8" w:rsidP="00022A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совокупность поименованных с использованием букв латинского алфавита строк и нумерованных столбцов;</w:t>
            </w:r>
          </w:p>
          <w:p w:rsidR="00022AF8" w:rsidRPr="00022AF8" w:rsidRDefault="00022AF8" w:rsidP="00022A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совокупность строк и столбцов, именуемых пользователем произвольным образом;</w:t>
            </w:r>
          </w:p>
          <w:p w:rsidR="00022AF8" w:rsidRPr="00022AF8" w:rsidRDefault="00022AF8" w:rsidP="00022A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столбцов поименованных буквами латинского алфавита и нумерованных строк.</w:t>
            </w: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19. В адресе </w:t>
            </w:r>
            <w:hyperlink r:id="rId8" w:history="1"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http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://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www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.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microsoft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.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com</w:t>
              </w:r>
            </w:hyperlink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  слово 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означает:</w:t>
            </w:r>
          </w:p>
          <w:p w:rsidR="00022AF8" w:rsidRPr="00022AF8" w:rsidRDefault="00022AF8" w:rsidP="00022AF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домен первого уровня;</w:t>
            </w:r>
          </w:p>
          <w:p w:rsidR="00022AF8" w:rsidRPr="00022AF8" w:rsidRDefault="00022AF8" w:rsidP="00022AF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адрес;</w:t>
            </w:r>
          </w:p>
          <w:p w:rsidR="00022AF8" w:rsidRPr="00022AF8" w:rsidRDefault="00022AF8" w:rsidP="00022AF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сервер;</w:t>
            </w:r>
          </w:p>
          <w:p w:rsidR="00022AF8" w:rsidRPr="00022AF8" w:rsidRDefault="00022AF8" w:rsidP="00022AF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все варианты.</w:t>
            </w:r>
          </w:p>
          <w:p w:rsidR="00022AF8" w:rsidRPr="00022AF8" w:rsidRDefault="00022AF8" w:rsidP="00022A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ind w:lef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20. По алгоритмам функционирования выделяют следующие компьютерные вирусы: </w:t>
            </w:r>
          </w:p>
          <w:p w:rsidR="00022AF8" w:rsidRPr="00022AF8" w:rsidRDefault="00022AF8" w:rsidP="00022AF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троянские кони;</w:t>
            </w:r>
          </w:p>
          <w:p w:rsidR="00022AF8" w:rsidRPr="00022AF8" w:rsidRDefault="00022AF8" w:rsidP="00022AF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файловые;</w:t>
            </w:r>
          </w:p>
          <w:p w:rsidR="00022AF8" w:rsidRPr="00022AF8" w:rsidRDefault="00022AF8" w:rsidP="00022AF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резидентные;</w:t>
            </w:r>
          </w:p>
          <w:p w:rsidR="00022AF8" w:rsidRPr="00022AF8" w:rsidRDefault="00022AF8" w:rsidP="00022AF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все варианты.</w:t>
            </w: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21. Представьте число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11100111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e>
                  </m:d>
                </m:sub>
              </m:sSub>
            </m:oMath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десятичной системе.</w:t>
            </w:r>
          </w:p>
          <w:p w:rsidR="00022AF8" w:rsidRPr="00022AF8" w:rsidRDefault="0011552E" w:rsidP="00022AF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234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10</m:t>
                      </m:r>
                    </m:e>
                  </m:d>
                </m:sub>
              </m:sSub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11552E" w:rsidP="00022AF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231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10</m:t>
                      </m:r>
                    </m:e>
                  </m:d>
                </m:sub>
              </m:sSub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11552E" w:rsidP="00022AF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156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10</m:t>
                      </m:r>
                    </m:e>
                  </m:d>
                </m:sub>
              </m:sSub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11552E" w:rsidP="00022AF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232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10</m:t>
                      </m:r>
                    </m:e>
                  </m:d>
                </m:sub>
              </m:sSub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2AF8" w:rsidRPr="00022AF8" w:rsidRDefault="00022AF8" w:rsidP="00022A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22. В алгебре логике выражение «Если 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целое число положительно и является четным, то либо оно простое либо больше двух» будет иметь вид:</w:t>
            </w:r>
          </w:p>
          <w:p w:rsidR="00022AF8" w:rsidRPr="00022AF8" w:rsidRDefault="00022AF8" w:rsidP="00022AF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A→B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sym w:font="Symbol" w:char="F0DA"/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C;</w:t>
            </w:r>
          </w:p>
          <w:p w:rsidR="00022AF8" w:rsidRPr="00022AF8" w:rsidRDefault="00022AF8" w:rsidP="00022AF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A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w:sym w:font="Symbol" w:char="F026"/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m:t>B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→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sym w:font="Symbol" w:char="F026"/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B→C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sym w:font="Symbol" w:char="F0DA"/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D;</w:t>
            </w:r>
          </w:p>
          <w:p w:rsidR="00022AF8" w:rsidRPr="00022AF8" w:rsidRDefault="00022AF8" w:rsidP="00022AF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Нет правильного ответа.</w:t>
            </w: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 Закон де Моргана?</w:t>
            </w:r>
          </w:p>
          <w:p w:rsidR="00022AF8" w:rsidRPr="00022AF8" w:rsidRDefault="00022AF8" w:rsidP="00022AF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sym w:font="Symbol" w:char="F026"/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B =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26"/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11552E" w:rsidP="00022AF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Symbol" w:char="F026"/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B</m:t>
                  </m:r>
                </m:e>
              </m:acc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→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A</m:t>
                  </m:r>
                </m:e>
              </m:acc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w:sym w:font="Symbol" w:char="F0DA"/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11552E" w:rsidP="00022AF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Symbol" w:char="F026"/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B</m:t>
                  </m:r>
                </m:e>
              </m:acc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→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A</m:t>
                  </m:r>
                </m:e>
              </m:acc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w:sym w:font="Symbol" w:char="F026"/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все  варианты.</w:t>
            </w:r>
          </w:p>
          <w:p w:rsidR="00022AF8" w:rsidRPr="00022AF8" w:rsidRDefault="00022AF8" w:rsidP="00022AF8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24. Выберите не существующий параметр папки </w:t>
            </w:r>
          </w:p>
          <w:p w:rsidR="00022AF8" w:rsidRPr="00022AF8" w:rsidRDefault="00022AF8" w:rsidP="00022AF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имя;</w:t>
            </w:r>
          </w:p>
          <w:p w:rsidR="00022AF8" w:rsidRPr="00022AF8" w:rsidRDefault="00022AF8" w:rsidP="00022AF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путь;</w:t>
            </w:r>
          </w:p>
          <w:p w:rsidR="00022AF8" w:rsidRPr="00022AF8" w:rsidRDefault="00022AF8" w:rsidP="00022AF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расширение;</w:t>
            </w:r>
          </w:p>
          <w:p w:rsidR="00022AF8" w:rsidRPr="00022AF8" w:rsidRDefault="00022AF8" w:rsidP="00022AF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значок.</w:t>
            </w:r>
          </w:p>
          <w:p w:rsidR="00022AF8" w:rsidRPr="00022AF8" w:rsidRDefault="00022AF8" w:rsidP="00022AF8">
            <w:pPr>
              <w:spacing w:after="0" w:line="240" w:lineRule="auto"/>
              <w:ind w:left="7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25. Колонтитулом называют –</w:t>
            </w:r>
          </w:p>
          <w:p w:rsidR="00022AF8" w:rsidRPr="00022AF8" w:rsidRDefault="00022AF8" w:rsidP="00022AF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набранный текст на странице;</w:t>
            </w:r>
          </w:p>
          <w:p w:rsidR="00022AF8" w:rsidRPr="00022AF8" w:rsidRDefault="00022AF8" w:rsidP="00022AF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надписи, расположенные в верхней или нижней части страницы;</w:t>
            </w:r>
          </w:p>
          <w:p w:rsidR="00022AF8" w:rsidRPr="00022AF8" w:rsidRDefault="00022AF8" w:rsidP="00022AF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заголовок документа;</w:t>
            </w:r>
          </w:p>
          <w:p w:rsidR="00022AF8" w:rsidRPr="00022AF8" w:rsidRDefault="00022AF8" w:rsidP="00022AF8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ru-RU"/>
              </w:rPr>
            </w:pPr>
            <w:r w:rsidRPr="00022A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титульный лист </w:t>
            </w:r>
            <w:r w:rsidRPr="00022A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документа.</w:t>
            </w: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EAC0C6B" wp14:editId="396554BD">
                  <wp:simplePos x="0" y="0"/>
                  <wp:positionH relativeFrom="column">
                    <wp:posOffset>1471295</wp:posOffset>
                  </wp:positionH>
                  <wp:positionV relativeFrom="paragraph">
                    <wp:posOffset>214630</wp:posOffset>
                  </wp:positionV>
                  <wp:extent cx="1817370" cy="1129030"/>
                  <wp:effectExtent l="19050" t="0" r="0" b="0"/>
                  <wp:wrapSquare wrapText="bothSides"/>
                  <wp:docPr id="1" name="Рисунок 21" descr="фрагмента алгорит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 descr="фрагмента алгоритм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7370" cy="1129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26.  Какой тип алгоритма представлен на рисунке?</w:t>
            </w:r>
          </w:p>
          <w:p w:rsidR="00022AF8" w:rsidRPr="00022AF8" w:rsidRDefault="00022AF8" w:rsidP="00022AF8">
            <w:pPr>
              <w:numPr>
                <w:ilvl w:val="0"/>
                <w:numId w:val="35"/>
              </w:num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линейный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35"/>
              </w:num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ветвящийся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35"/>
              </w:num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циклический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35"/>
              </w:num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нет верного ответа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022AF8" w:rsidRPr="00022AF8" w:rsidRDefault="00022AF8" w:rsidP="00022AF8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27. Информация актуальная, если </w:t>
            </w:r>
          </w:p>
          <w:p w:rsidR="00022AF8" w:rsidRPr="00022AF8" w:rsidRDefault="00022AF8" w:rsidP="00022AF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 зависит от чьего либо мнения;</w:t>
            </w:r>
          </w:p>
          <w:p w:rsidR="00022AF8" w:rsidRPr="00022AF8" w:rsidRDefault="00022AF8" w:rsidP="00022AF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ее достаточно для понимания и принятия решения;</w:t>
            </w:r>
          </w:p>
          <w:p w:rsidR="00022AF8" w:rsidRPr="00022AF8" w:rsidRDefault="00022AF8" w:rsidP="00022AF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отражает истинное положение дел;</w:t>
            </w:r>
          </w:p>
          <w:p w:rsidR="00022AF8" w:rsidRPr="00022AF8" w:rsidRDefault="00022AF8" w:rsidP="00022AF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она важна в данный момент времени.</w:t>
            </w:r>
          </w:p>
          <w:p w:rsidR="00022AF8" w:rsidRPr="00022AF8" w:rsidRDefault="00022AF8" w:rsidP="00022AF8">
            <w:pPr>
              <w:spacing w:after="0" w:line="240" w:lineRule="auto"/>
              <w:ind w:left="6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28. Текстовый редактор 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MSWord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позволяет:</w:t>
            </w:r>
          </w:p>
          <w:p w:rsidR="00022AF8" w:rsidRPr="00022AF8" w:rsidRDefault="00022AF8" w:rsidP="00022A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отредактировать фотографию;</w:t>
            </w:r>
          </w:p>
          <w:p w:rsidR="00022AF8" w:rsidRPr="00022AF8" w:rsidRDefault="00022AF8" w:rsidP="00022A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произвести математический расчет;</w:t>
            </w:r>
          </w:p>
          <w:p w:rsidR="00022AF8" w:rsidRPr="00022AF8" w:rsidRDefault="00022AF8" w:rsidP="00022A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записать математическую формулу;</w:t>
            </w:r>
          </w:p>
          <w:p w:rsidR="00022AF8" w:rsidRPr="00022AF8" w:rsidRDefault="00022AF8" w:rsidP="00022A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нарисовать схему.</w:t>
            </w: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29. Информатизация – это </w:t>
            </w:r>
          </w:p>
          <w:p w:rsidR="00022AF8" w:rsidRPr="00022AF8" w:rsidRDefault="00022AF8" w:rsidP="00022AF8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процесс, использования техники;</w:t>
            </w:r>
          </w:p>
          <w:p w:rsidR="00022AF8" w:rsidRPr="00022AF8" w:rsidRDefault="00022AF8" w:rsidP="00022AF8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процесс, при котором создаются условия удовлетворения потребностей человека в получении необходимой информации;</w:t>
            </w:r>
          </w:p>
          <w:p w:rsidR="00022AF8" w:rsidRPr="00022AF8" w:rsidRDefault="00022AF8" w:rsidP="00022AF8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процесс, передачи информации через СМИ.</w:t>
            </w: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30. Какие из перечисленных файлов могут быть графическими?</w:t>
            </w:r>
          </w:p>
          <w:p w:rsidR="00022AF8" w:rsidRPr="00022AF8" w:rsidRDefault="00022AF8" w:rsidP="00022AF8">
            <w:pPr>
              <w:numPr>
                <w:ilvl w:val="1"/>
                <w:numId w:val="31"/>
              </w:num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life.doc;</w:t>
            </w:r>
          </w:p>
          <w:p w:rsidR="00022AF8" w:rsidRPr="00022AF8" w:rsidRDefault="00022AF8" w:rsidP="00022AF8">
            <w:pPr>
              <w:numPr>
                <w:ilvl w:val="1"/>
                <w:numId w:val="31"/>
              </w:num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Лето.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gif;</w:t>
            </w:r>
          </w:p>
          <w:p w:rsidR="00022AF8" w:rsidRPr="00022AF8" w:rsidRDefault="00022AF8" w:rsidP="00022AF8">
            <w:pPr>
              <w:numPr>
                <w:ilvl w:val="1"/>
                <w:numId w:val="31"/>
              </w:num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Acrobat.exe;</w:t>
            </w:r>
          </w:p>
          <w:p w:rsidR="00022AF8" w:rsidRPr="00022AF8" w:rsidRDefault="00022AF8" w:rsidP="00022AF8">
            <w:pPr>
              <w:numPr>
                <w:ilvl w:val="1"/>
                <w:numId w:val="31"/>
              </w:num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просто так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.bmp.</w:t>
            </w:r>
          </w:p>
          <w:p w:rsidR="00022AF8" w:rsidRPr="00022AF8" w:rsidRDefault="00022AF8" w:rsidP="00022AF8">
            <w:p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3D15" w:rsidRPr="00022AF8" w:rsidRDefault="00DC3D15" w:rsidP="00DC3D15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22AF8">
        <w:rPr>
          <w:rFonts w:ascii="Times New Roman" w:hAnsi="Times New Roman" w:cs="Times New Roman"/>
          <w:sz w:val="24"/>
          <w:szCs w:val="24"/>
        </w:rPr>
        <w:t xml:space="preserve">Тест включает в себя 30 заданий, в которых  необходимо выбрать правильный ответ из  имеющихся. За каждый правильный ответ выставляется - 1 балл. </w:t>
      </w:r>
    </w:p>
    <w:p w:rsidR="00DC3D15" w:rsidRPr="00022AF8" w:rsidRDefault="00DC3D15" w:rsidP="00DC3D15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22AF8">
        <w:rPr>
          <w:rFonts w:ascii="Times New Roman" w:hAnsi="Times New Roman" w:cs="Times New Roman"/>
          <w:sz w:val="24"/>
          <w:szCs w:val="24"/>
        </w:rPr>
        <w:t>Максимальное количество баллов, которое может набрать студент – 30 баллов.</w:t>
      </w:r>
    </w:p>
    <w:p w:rsidR="00DC3D15" w:rsidRPr="00022AF8" w:rsidRDefault="00DC3D15" w:rsidP="00DC3D15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DC3D15" w:rsidRPr="00022AF8" w:rsidRDefault="00DC3D15" w:rsidP="00DC3D15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AF8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816"/>
        <w:gridCol w:w="4755"/>
      </w:tblGrid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/>
                <w:sz w:val="24"/>
                <w:szCs w:val="24"/>
              </w:rPr>
              <w:t>Отметка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«2» - неудовлетворительно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0-14</w:t>
            </w:r>
          </w:p>
        </w:tc>
      </w:tr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15-19</w:t>
            </w:r>
          </w:p>
        </w:tc>
      </w:tr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20-25</w:t>
            </w:r>
          </w:p>
        </w:tc>
      </w:tr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26-30</w:t>
            </w:r>
          </w:p>
        </w:tc>
      </w:tr>
    </w:tbl>
    <w:p w:rsidR="005B0EEB" w:rsidRDefault="005B0EEB" w:rsidP="00DC3D15">
      <w:pPr>
        <w:tabs>
          <w:tab w:val="left" w:pos="0"/>
        </w:tabs>
        <w:spacing w:after="0"/>
        <w:ind w:left="360" w:hanging="360"/>
      </w:pPr>
    </w:p>
    <w:sectPr w:rsidR="005B0EEB">
      <w:foot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52E" w:rsidRDefault="0011552E">
      <w:pPr>
        <w:spacing w:after="0" w:line="240" w:lineRule="auto"/>
      </w:pPr>
      <w:r>
        <w:separator/>
      </w:r>
    </w:p>
  </w:endnote>
  <w:endnote w:type="continuationSeparator" w:id="0">
    <w:p w:rsidR="0011552E" w:rsidRDefault="00115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16348"/>
    </w:sdtPr>
    <w:sdtEndPr/>
    <w:sdtContent>
      <w:p w:rsidR="00AB3D14" w:rsidRDefault="006B1DE3" w:rsidP="004A6D88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1C3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52E" w:rsidRDefault="0011552E">
      <w:pPr>
        <w:spacing w:after="0" w:line="240" w:lineRule="auto"/>
      </w:pPr>
      <w:r>
        <w:separator/>
      </w:r>
    </w:p>
  </w:footnote>
  <w:footnote w:type="continuationSeparator" w:id="0">
    <w:p w:rsidR="0011552E" w:rsidRDefault="001155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32035"/>
      <w:docPartObj>
        <w:docPartGallery w:val="Page Numbers (Top of Page)"/>
        <w:docPartUnique/>
      </w:docPartObj>
    </w:sdtPr>
    <w:sdtEndPr/>
    <w:sdtContent>
      <w:p w:rsidR="00AB3D14" w:rsidRDefault="006B1DE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2BB">
          <w:rPr>
            <w:noProof/>
          </w:rPr>
          <w:t>1</w:t>
        </w:r>
        <w:r>
          <w:fldChar w:fldCharType="end"/>
        </w:r>
      </w:p>
    </w:sdtContent>
  </w:sdt>
  <w:p w:rsidR="00AB3D14" w:rsidRDefault="001155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90418"/>
    <w:multiLevelType w:val="hybridMultilevel"/>
    <w:tmpl w:val="9B0817E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D12475"/>
    <w:multiLevelType w:val="hybridMultilevel"/>
    <w:tmpl w:val="93B4D110"/>
    <w:lvl w:ilvl="0" w:tplc="A7EC7DCC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2840BC"/>
    <w:multiLevelType w:val="hybridMultilevel"/>
    <w:tmpl w:val="651A133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305FDA"/>
    <w:multiLevelType w:val="hybridMultilevel"/>
    <w:tmpl w:val="8E9C95D2"/>
    <w:lvl w:ilvl="0" w:tplc="C1B0FAFA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D32A5F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131AD"/>
    <w:multiLevelType w:val="hybridMultilevel"/>
    <w:tmpl w:val="0EFC5EF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16764B"/>
    <w:multiLevelType w:val="hybridMultilevel"/>
    <w:tmpl w:val="C25CC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20BAD"/>
    <w:multiLevelType w:val="hybridMultilevel"/>
    <w:tmpl w:val="3B26B15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D4693B"/>
    <w:multiLevelType w:val="hybridMultilevel"/>
    <w:tmpl w:val="85FC824A"/>
    <w:lvl w:ilvl="0" w:tplc="04190017">
      <w:start w:val="1"/>
      <w:numFmt w:val="lowerLetter"/>
      <w:lvlText w:val="%1)"/>
      <w:lvlJc w:val="left"/>
      <w:pPr>
        <w:tabs>
          <w:tab w:val="num" w:pos="806"/>
        </w:tabs>
        <w:ind w:left="80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26"/>
        </w:tabs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6"/>
        </w:tabs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6"/>
        </w:tabs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6"/>
        </w:tabs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6"/>
        </w:tabs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6"/>
        </w:tabs>
        <w:ind w:left="6566" w:hanging="180"/>
      </w:pPr>
    </w:lvl>
  </w:abstractNum>
  <w:abstractNum w:abstractNumId="8">
    <w:nsid w:val="1ADC18A9"/>
    <w:multiLevelType w:val="hybridMultilevel"/>
    <w:tmpl w:val="8AFC651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A1415F"/>
    <w:multiLevelType w:val="hybridMultilevel"/>
    <w:tmpl w:val="1668D9D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DD3DCA"/>
    <w:multiLevelType w:val="hybridMultilevel"/>
    <w:tmpl w:val="F1DAEB9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A4EF1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64855D4">
      <w:start w:val="5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760A12"/>
    <w:multiLevelType w:val="hybridMultilevel"/>
    <w:tmpl w:val="30D6C9C0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8F33A3"/>
    <w:multiLevelType w:val="hybridMultilevel"/>
    <w:tmpl w:val="6262D88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4C3F53"/>
    <w:multiLevelType w:val="hybridMultilevel"/>
    <w:tmpl w:val="11FE904A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B33334"/>
    <w:multiLevelType w:val="hybridMultilevel"/>
    <w:tmpl w:val="7098F472"/>
    <w:lvl w:ilvl="0" w:tplc="1E34324C">
      <w:start w:val="1"/>
      <w:numFmt w:val="russianLow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15">
    <w:nsid w:val="2AD848C0"/>
    <w:multiLevelType w:val="hybridMultilevel"/>
    <w:tmpl w:val="8260466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EE4671"/>
    <w:multiLevelType w:val="hybridMultilevel"/>
    <w:tmpl w:val="50D8BED8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70F0255"/>
    <w:multiLevelType w:val="hybridMultilevel"/>
    <w:tmpl w:val="449C67C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FF7268"/>
    <w:multiLevelType w:val="hybridMultilevel"/>
    <w:tmpl w:val="6E3667C0"/>
    <w:lvl w:ilvl="0" w:tplc="DBBE8DC6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2B7E0E"/>
    <w:multiLevelType w:val="hybridMultilevel"/>
    <w:tmpl w:val="4BB48A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5C4D3E"/>
    <w:multiLevelType w:val="hybridMultilevel"/>
    <w:tmpl w:val="EE6EB20C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A77023"/>
    <w:multiLevelType w:val="hybridMultilevel"/>
    <w:tmpl w:val="6D5A87E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D641F5"/>
    <w:multiLevelType w:val="hybridMultilevel"/>
    <w:tmpl w:val="4D10D8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0B76E2"/>
    <w:multiLevelType w:val="hybridMultilevel"/>
    <w:tmpl w:val="F5D6970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1F671F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6B3C95"/>
    <w:multiLevelType w:val="hybridMultilevel"/>
    <w:tmpl w:val="253A6D24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053FBE"/>
    <w:multiLevelType w:val="hybridMultilevel"/>
    <w:tmpl w:val="5B4A79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4E2537E"/>
    <w:multiLevelType w:val="hybridMultilevel"/>
    <w:tmpl w:val="8C9CD5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500625D"/>
    <w:multiLevelType w:val="hybridMultilevel"/>
    <w:tmpl w:val="AB625EE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69470A"/>
    <w:multiLevelType w:val="hybridMultilevel"/>
    <w:tmpl w:val="0840CADC"/>
    <w:lvl w:ilvl="0" w:tplc="4A4EF1FC">
      <w:start w:val="1"/>
      <w:numFmt w:val="lowerLetter"/>
      <w:lvlText w:val="%1)"/>
      <w:lvlJc w:val="left"/>
      <w:pPr>
        <w:tabs>
          <w:tab w:val="num" w:pos="712"/>
        </w:tabs>
        <w:ind w:left="71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6"/>
        </w:tabs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6"/>
        </w:tabs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6"/>
        </w:tabs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6"/>
        </w:tabs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6"/>
        </w:tabs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6"/>
        </w:tabs>
        <w:ind w:left="6566" w:hanging="180"/>
      </w:pPr>
    </w:lvl>
  </w:abstractNum>
  <w:abstractNum w:abstractNumId="29">
    <w:nsid w:val="48A63A54"/>
    <w:multiLevelType w:val="hybridMultilevel"/>
    <w:tmpl w:val="DAC6893C"/>
    <w:lvl w:ilvl="0" w:tplc="04190017">
      <w:start w:val="1"/>
      <w:numFmt w:val="lowerLetter"/>
      <w:lvlText w:val="%1)"/>
      <w:lvlJc w:val="left"/>
      <w:pPr>
        <w:ind w:left="755" w:hanging="360"/>
      </w:pPr>
    </w:lvl>
    <w:lvl w:ilvl="1" w:tplc="04190019" w:tentative="1">
      <w:start w:val="1"/>
      <w:numFmt w:val="lowerLetter"/>
      <w:lvlText w:val="%2."/>
      <w:lvlJc w:val="left"/>
      <w:pPr>
        <w:ind w:left="1475" w:hanging="360"/>
      </w:pPr>
    </w:lvl>
    <w:lvl w:ilvl="2" w:tplc="0419001B" w:tentative="1">
      <w:start w:val="1"/>
      <w:numFmt w:val="lowerRoman"/>
      <w:lvlText w:val="%3."/>
      <w:lvlJc w:val="right"/>
      <w:pPr>
        <w:ind w:left="2195" w:hanging="180"/>
      </w:pPr>
    </w:lvl>
    <w:lvl w:ilvl="3" w:tplc="0419000F" w:tentative="1">
      <w:start w:val="1"/>
      <w:numFmt w:val="decimal"/>
      <w:lvlText w:val="%4."/>
      <w:lvlJc w:val="left"/>
      <w:pPr>
        <w:ind w:left="2915" w:hanging="360"/>
      </w:pPr>
    </w:lvl>
    <w:lvl w:ilvl="4" w:tplc="04190019" w:tentative="1">
      <w:start w:val="1"/>
      <w:numFmt w:val="lowerLetter"/>
      <w:lvlText w:val="%5."/>
      <w:lvlJc w:val="left"/>
      <w:pPr>
        <w:ind w:left="3635" w:hanging="360"/>
      </w:pPr>
    </w:lvl>
    <w:lvl w:ilvl="5" w:tplc="0419001B" w:tentative="1">
      <w:start w:val="1"/>
      <w:numFmt w:val="lowerRoman"/>
      <w:lvlText w:val="%6."/>
      <w:lvlJc w:val="right"/>
      <w:pPr>
        <w:ind w:left="4355" w:hanging="180"/>
      </w:pPr>
    </w:lvl>
    <w:lvl w:ilvl="6" w:tplc="0419000F" w:tentative="1">
      <w:start w:val="1"/>
      <w:numFmt w:val="decimal"/>
      <w:lvlText w:val="%7."/>
      <w:lvlJc w:val="left"/>
      <w:pPr>
        <w:ind w:left="5075" w:hanging="360"/>
      </w:pPr>
    </w:lvl>
    <w:lvl w:ilvl="7" w:tplc="04190019" w:tentative="1">
      <w:start w:val="1"/>
      <w:numFmt w:val="lowerLetter"/>
      <w:lvlText w:val="%8."/>
      <w:lvlJc w:val="left"/>
      <w:pPr>
        <w:ind w:left="5795" w:hanging="360"/>
      </w:pPr>
    </w:lvl>
    <w:lvl w:ilvl="8" w:tplc="041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30">
    <w:nsid w:val="49532C30"/>
    <w:multiLevelType w:val="hybridMultilevel"/>
    <w:tmpl w:val="BF1C3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1310E67"/>
    <w:multiLevelType w:val="hybridMultilevel"/>
    <w:tmpl w:val="816A23B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14B636A"/>
    <w:multiLevelType w:val="hybridMultilevel"/>
    <w:tmpl w:val="6C58F0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C24FEE"/>
    <w:multiLevelType w:val="hybridMultilevel"/>
    <w:tmpl w:val="504860AE"/>
    <w:lvl w:ilvl="0" w:tplc="04190017">
      <w:start w:val="1"/>
      <w:numFmt w:val="lowerLetter"/>
      <w:lvlText w:val="%1)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4">
    <w:nsid w:val="5B465E06"/>
    <w:multiLevelType w:val="hybridMultilevel"/>
    <w:tmpl w:val="926836A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06F5C70"/>
    <w:multiLevelType w:val="hybridMultilevel"/>
    <w:tmpl w:val="1ECCCD4C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FA1BEA"/>
    <w:multiLevelType w:val="hybridMultilevel"/>
    <w:tmpl w:val="C71AD58A"/>
    <w:lvl w:ilvl="0" w:tplc="6B18E3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D32B33"/>
    <w:multiLevelType w:val="hybridMultilevel"/>
    <w:tmpl w:val="1ED41AEC"/>
    <w:lvl w:ilvl="0" w:tplc="A5EE3B4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3D64DD5"/>
    <w:multiLevelType w:val="hybridMultilevel"/>
    <w:tmpl w:val="76ECC82A"/>
    <w:lvl w:ilvl="0" w:tplc="A7EC7DCC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C053BEA"/>
    <w:multiLevelType w:val="hybridMultilevel"/>
    <w:tmpl w:val="7C1CA9E6"/>
    <w:lvl w:ilvl="0" w:tplc="0D32A5F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5B3FF2"/>
    <w:multiLevelType w:val="hybridMultilevel"/>
    <w:tmpl w:val="CB2AC9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3E56BF6"/>
    <w:multiLevelType w:val="hybridMultilevel"/>
    <w:tmpl w:val="66321DE4"/>
    <w:lvl w:ilvl="0" w:tplc="041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3A00F7"/>
    <w:multiLevelType w:val="hybridMultilevel"/>
    <w:tmpl w:val="651AF5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6"/>
  </w:num>
  <w:num w:numId="5">
    <w:abstractNumId w:val="2"/>
  </w:num>
  <w:num w:numId="6">
    <w:abstractNumId w:val="22"/>
  </w:num>
  <w:num w:numId="7">
    <w:abstractNumId w:val="10"/>
  </w:num>
  <w:num w:numId="8">
    <w:abstractNumId w:val="41"/>
  </w:num>
  <w:num w:numId="9">
    <w:abstractNumId w:val="9"/>
  </w:num>
  <w:num w:numId="10">
    <w:abstractNumId w:val="27"/>
  </w:num>
  <w:num w:numId="11">
    <w:abstractNumId w:val="21"/>
  </w:num>
  <w:num w:numId="12">
    <w:abstractNumId w:val="0"/>
  </w:num>
  <w:num w:numId="13">
    <w:abstractNumId w:val="23"/>
  </w:num>
  <w:num w:numId="14">
    <w:abstractNumId w:val="17"/>
  </w:num>
  <w:num w:numId="15">
    <w:abstractNumId w:val="31"/>
  </w:num>
  <w:num w:numId="16">
    <w:abstractNumId w:val="7"/>
  </w:num>
  <w:num w:numId="17">
    <w:abstractNumId w:val="12"/>
  </w:num>
  <w:num w:numId="18">
    <w:abstractNumId w:val="4"/>
  </w:num>
  <w:num w:numId="19">
    <w:abstractNumId w:val="34"/>
  </w:num>
  <w:num w:numId="20">
    <w:abstractNumId w:val="13"/>
  </w:num>
  <w:num w:numId="21">
    <w:abstractNumId w:val="36"/>
  </w:num>
  <w:num w:numId="22">
    <w:abstractNumId w:val="28"/>
  </w:num>
  <w:num w:numId="23">
    <w:abstractNumId w:val="24"/>
  </w:num>
  <w:num w:numId="24">
    <w:abstractNumId w:val="11"/>
  </w:num>
  <w:num w:numId="25">
    <w:abstractNumId w:val="20"/>
  </w:num>
  <w:num w:numId="26">
    <w:abstractNumId w:val="32"/>
  </w:num>
  <w:num w:numId="27">
    <w:abstractNumId w:val="33"/>
  </w:num>
  <w:num w:numId="28">
    <w:abstractNumId w:val="29"/>
  </w:num>
  <w:num w:numId="29">
    <w:abstractNumId w:val="15"/>
  </w:num>
  <w:num w:numId="30">
    <w:abstractNumId w:val="37"/>
  </w:num>
  <w:num w:numId="31">
    <w:abstractNumId w:val="3"/>
  </w:num>
  <w:num w:numId="32">
    <w:abstractNumId w:val="18"/>
  </w:num>
  <w:num w:numId="33">
    <w:abstractNumId w:val="42"/>
  </w:num>
  <w:num w:numId="34">
    <w:abstractNumId w:val="38"/>
  </w:num>
  <w:num w:numId="35">
    <w:abstractNumId w:val="40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43"/>
  </w:num>
  <w:num w:numId="41">
    <w:abstractNumId w:val="35"/>
  </w:num>
  <w:num w:numId="42">
    <w:abstractNumId w:val="1"/>
  </w:num>
  <w:num w:numId="43">
    <w:abstractNumId w:val="39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AF8"/>
    <w:rsid w:val="000179A8"/>
    <w:rsid w:val="00022AF8"/>
    <w:rsid w:val="0011552E"/>
    <w:rsid w:val="00125AA9"/>
    <w:rsid w:val="001F5C0E"/>
    <w:rsid w:val="00255752"/>
    <w:rsid w:val="002A0CAE"/>
    <w:rsid w:val="002B0762"/>
    <w:rsid w:val="003456D4"/>
    <w:rsid w:val="003B2073"/>
    <w:rsid w:val="00416FB4"/>
    <w:rsid w:val="004E1C3D"/>
    <w:rsid w:val="005B0EEB"/>
    <w:rsid w:val="005C7757"/>
    <w:rsid w:val="006B1DE3"/>
    <w:rsid w:val="006E32BB"/>
    <w:rsid w:val="00765C1A"/>
    <w:rsid w:val="007948AB"/>
    <w:rsid w:val="007E31EE"/>
    <w:rsid w:val="00842793"/>
    <w:rsid w:val="008E2C6A"/>
    <w:rsid w:val="00917208"/>
    <w:rsid w:val="00956FCD"/>
    <w:rsid w:val="009D21C6"/>
    <w:rsid w:val="00D261E3"/>
    <w:rsid w:val="00D61547"/>
    <w:rsid w:val="00DC3D15"/>
    <w:rsid w:val="00EB6F62"/>
    <w:rsid w:val="00F33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1DAA6C-A58D-4F3D-A8C9-3949C277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25AA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2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2AF8"/>
  </w:style>
  <w:style w:type="paragraph" w:styleId="a5">
    <w:name w:val="footer"/>
    <w:basedOn w:val="a"/>
    <w:link w:val="a6"/>
    <w:uiPriority w:val="99"/>
    <w:unhideWhenUsed/>
    <w:rsid w:val="00022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2AF8"/>
  </w:style>
  <w:style w:type="table" w:styleId="a7">
    <w:name w:val="Table Grid"/>
    <w:basedOn w:val="a1"/>
    <w:uiPriority w:val="59"/>
    <w:rsid w:val="00022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22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2AF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125A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uiPriority w:val="99"/>
    <w:rsid w:val="00125AA9"/>
    <w:rPr>
      <w:rFonts w:ascii="Century Schoolbook" w:eastAsia="Times New Roman" w:hAnsi="Century Schoolbook" w:cs="Century Schoolbook"/>
      <w:color w:val="000000"/>
      <w:spacing w:val="4"/>
      <w:w w:val="100"/>
      <w:position w:val="0"/>
      <w:sz w:val="19"/>
      <w:szCs w:val="19"/>
      <w:shd w:val="clear" w:color="auto" w:fill="FFFFFF"/>
      <w:lang w:val="ru-RU" w:eastAsia="ru-RU"/>
    </w:rPr>
  </w:style>
  <w:style w:type="character" w:customStyle="1" w:styleId="8">
    <w:name w:val="Основной текст (8)"/>
    <w:uiPriority w:val="99"/>
    <w:rsid w:val="00125AA9"/>
    <w:rPr>
      <w:rFonts w:ascii="Century Schoolbook" w:eastAsia="Times New Roman" w:hAnsi="Century Schoolbook" w:cs="Century Schoolbook"/>
      <w:b/>
      <w:bCs/>
      <w:i/>
      <w:iCs/>
      <w:color w:val="000000"/>
      <w:spacing w:val="3"/>
      <w:w w:val="100"/>
      <w:position w:val="0"/>
      <w:sz w:val="19"/>
      <w:szCs w:val="19"/>
      <w:u w:val="none"/>
      <w:lang w:val="ru-RU" w:eastAsia="ru-RU"/>
    </w:rPr>
  </w:style>
  <w:style w:type="table" w:customStyle="1" w:styleId="12">
    <w:name w:val="Сетка таблицы1"/>
    <w:basedOn w:val="a1"/>
    <w:next w:val="a7"/>
    <w:uiPriority w:val="59"/>
    <w:rsid w:val="002557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F339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crosoft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http://www.klyaksa.net/db/test_online/ege/inf2008d/images/6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ABCB0-26F2-43FC-A67E-56A9711E1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user</cp:lastModifiedBy>
  <cp:revision>14</cp:revision>
  <dcterms:created xsi:type="dcterms:W3CDTF">2019-11-01T05:08:00Z</dcterms:created>
  <dcterms:modified xsi:type="dcterms:W3CDTF">2019-11-19T09:05:00Z</dcterms:modified>
</cp:coreProperties>
</file>